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0988E5" w14:textId="5EC790EE" w:rsidR="00C7326A" w:rsidRPr="00C7326A" w:rsidRDefault="00C7326A" w:rsidP="00C7326A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bookmarkStart w:id="0" w:name="_Hlk145491888"/>
      <w:r w:rsidRPr="00C7326A">
        <w:rPr>
          <w:b/>
          <w:noProof/>
          <w:sz w:val="24"/>
        </w:rPr>
        <w:t>SA WG2 Meeting #S2-166</w:t>
      </w:r>
      <w:r w:rsidRPr="00C7326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7326A">
        <w:rPr>
          <w:b/>
          <w:noProof/>
          <w:sz w:val="24"/>
        </w:rPr>
        <w:t>S2-241</w:t>
      </w:r>
      <w:r w:rsidR="005F75FB">
        <w:rPr>
          <w:rFonts w:hint="eastAsia"/>
          <w:b/>
          <w:noProof/>
          <w:sz w:val="24"/>
          <w:lang w:eastAsia="zh-CN"/>
        </w:rPr>
        <w:t>2021</w:t>
      </w:r>
    </w:p>
    <w:p w14:paraId="690C0454" w14:textId="3FD58D1D" w:rsidR="006C5B37" w:rsidRDefault="00C7326A" w:rsidP="00C7326A">
      <w:pPr>
        <w:pStyle w:val="CRCoverPage"/>
        <w:outlineLvl w:val="0"/>
        <w:rPr>
          <w:b/>
          <w:noProof/>
          <w:sz w:val="24"/>
        </w:rPr>
      </w:pPr>
      <w:r w:rsidRPr="00C7326A">
        <w:rPr>
          <w:b/>
          <w:noProof/>
          <w:sz w:val="24"/>
        </w:rPr>
        <w:t>18 - 22 November, 2024, Orlando, USA</w:t>
      </w:r>
    </w:p>
    <w:bookmarkEnd w:id="0"/>
    <w:p w14:paraId="5E6ED2D7" w14:textId="483FDE85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  <w:lang w:eastAsia="zh-CN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  <w:lang w:eastAsia="zh-CN"/>
        </w:rPr>
      </w:pPr>
    </w:p>
    <w:p w14:paraId="533AFB0D" w14:textId="73CFDFD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E1BAD">
        <w:rPr>
          <w:rFonts w:ascii="Arial" w:hAnsi="Arial" w:cs="Arial"/>
          <w:b/>
          <w:bCs/>
          <w:lang w:val="en-US"/>
        </w:rPr>
        <w:t>OPPO</w:t>
      </w:r>
    </w:p>
    <w:p w14:paraId="18BE02D5" w14:textId="7412B5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84C9F" w:rsidRPr="00784C9F">
        <w:rPr>
          <w:rFonts w:ascii="Arial" w:hAnsi="Arial" w:cs="Arial"/>
          <w:b/>
          <w:bCs/>
          <w:lang w:val="en-US"/>
        </w:rPr>
        <w:t>UE</w:t>
      </w:r>
      <w:r w:rsidR="00F90458">
        <w:rPr>
          <w:rFonts w:ascii="Arial" w:hAnsi="Arial" w:cs="Arial"/>
          <w:b/>
          <w:bCs/>
          <w:lang w:val="en-US"/>
        </w:rPr>
        <w:t xml:space="preserve"> – LMF</w:t>
      </w:r>
      <w:r w:rsidR="00784C9F" w:rsidRPr="00784C9F">
        <w:rPr>
          <w:rFonts w:ascii="Arial" w:hAnsi="Arial" w:cs="Arial"/>
          <w:b/>
          <w:bCs/>
          <w:lang w:val="en-US"/>
        </w:rPr>
        <w:t xml:space="preserve"> user plane availability for LCS-UPP</w:t>
      </w:r>
    </w:p>
    <w:p w14:paraId="4ED68054" w14:textId="1E511B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740C4">
        <w:rPr>
          <w:rFonts w:ascii="Arial" w:hAnsi="Arial" w:cs="Arial" w:hint="eastAsia"/>
          <w:b/>
          <w:bCs/>
          <w:lang w:val="en-US" w:eastAsia="zh-CN"/>
        </w:rPr>
        <w:t>9.6.2</w:t>
      </w:r>
      <w:r w:rsidR="0028121B">
        <w:rPr>
          <w:rFonts w:ascii="Arial" w:hAnsi="Arial" w:cs="Arial"/>
          <w:b/>
          <w:bCs/>
          <w:lang w:val="en-US"/>
        </w:rPr>
        <w:t xml:space="preserve"> (</w:t>
      </w:r>
      <w:r w:rsidR="00472DFF" w:rsidRPr="00472DFF">
        <w:rPr>
          <w:rFonts w:ascii="Arial" w:hAnsi="Arial" w:cs="Arial"/>
          <w:b/>
          <w:bCs/>
        </w:rPr>
        <w:t>5G_eLCS_Ph3</w:t>
      </w:r>
      <w:r w:rsidR="0028121B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C3AC96" w14:textId="74755FE4" w:rsidR="00E00385" w:rsidRDefault="00705A2A" w:rsidP="00CD2478">
      <w:r>
        <w:rPr>
          <w:lang w:val="en-US"/>
        </w:rPr>
        <w:t xml:space="preserve">SA2 received </w:t>
      </w:r>
      <w:r w:rsidR="004605A3" w:rsidRPr="004605A3">
        <w:rPr>
          <w:lang w:val="en-US"/>
        </w:rPr>
        <w:t xml:space="preserve">LS on </w:t>
      </w:r>
      <w:r w:rsidR="0051032D">
        <w:rPr>
          <w:lang w:val="en-US"/>
        </w:rPr>
        <w:t>"</w:t>
      </w:r>
      <w:r w:rsidR="004605A3" w:rsidRPr="004605A3">
        <w:rPr>
          <w:lang w:val="en-US"/>
        </w:rPr>
        <w:t>UE's user plane availability status for LCS-UPP</w:t>
      </w:r>
      <w:r w:rsidR="0051032D">
        <w:rPr>
          <w:lang w:val="en-US"/>
        </w:rPr>
        <w:t>"</w:t>
      </w:r>
      <w:r w:rsidR="00D809E9">
        <w:rPr>
          <w:lang w:val="en-US"/>
        </w:rPr>
        <w:t xml:space="preserve"> (S2-24</w:t>
      </w:r>
      <w:r w:rsidR="00E7673A">
        <w:rPr>
          <w:rFonts w:hint="eastAsia"/>
          <w:lang w:val="en-US" w:eastAsia="zh-CN"/>
        </w:rPr>
        <w:t>11289</w:t>
      </w:r>
      <w:r w:rsidR="00D809E9">
        <w:rPr>
          <w:lang w:val="en-US"/>
        </w:rPr>
        <w:t xml:space="preserve"> / </w:t>
      </w:r>
      <w:r w:rsidR="001A7736" w:rsidRPr="001A7736">
        <w:rPr>
          <w:lang w:val="en-US"/>
        </w:rPr>
        <w:t>C1-246023</w:t>
      </w:r>
      <w:r w:rsidR="00D809E9">
        <w:rPr>
          <w:lang w:val="en-US"/>
        </w:rPr>
        <w:t>)</w:t>
      </w:r>
      <w:r w:rsidR="001A7736">
        <w:rPr>
          <w:lang w:val="en-US"/>
        </w:rPr>
        <w:t xml:space="preserve">. CT1 </w:t>
      </w:r>
      <w:r w:rsidR="0084467C">
        <w:rPr>
          <w:lang w:val="en-US"/>
        </w:rPr>
        <w:t xml:space="preserve">identified the following problem. </w:t>
      </w:r>
      <w:r w:rsidR="00FB7C03">
        <w:rPr>
          <w:lang w:val="en-US"/>
        </w:rPr>
        <w:t>Currently</w:t>
      </w:r>
      <w:r w:rsidR="002F6DA3">
        <w:rPr>
          <w:lang w:val="en-US"/>
        </w:rPr>
        <w:t>,</w:t>
      </w:r>
      <w:r w:rsidR="004F00B7">
        <w:rPr>
          <w:lang w:val="en-US"/>
        </w:rPr>
        <w:t xml:space="preserve"> an</w:t>
      </w:r>
      <w:r w:rsidR="00FB7C03">
        <w:rPr>
          <w:lang w:val="en-US"/>
        </w:rPr>
        <w:t xml:space="preserve"> LMF is not </w:t>
      </w:r>
      <w:r w:rsidR="00C11BD8">
        <w:rPr>
          <w:lang w:val="en-US"/>
        </w:rPr>
        <w:t xml:space="preserve">permitted to </w:t>
      </w:r>
      <w:r w:rsidR="00F43861">
        <w:rPr>
          <w:lang w:val="en-US"/>
        </w:rPr>
        <w:t>subscribe</w:t>
      </w:r>
      <w:r w:rsidR="00FB7C03">
        <w:rPr>
          <w:lang w:val="en-US"/>
        </w:rPr>
        <w:t xml:space="preserve"> to </w:t>
      </w:r>
      <w:r w:rsidR="004F00B7">
        <w:rPr>
          <w:lang w:val="en-US"/>
        </w:rPr>
        <w:t xml:space="preserve">an </w:t>
      </w:r>
      <w:r w:rsidR="00C11BD8">
        <w:rPr>
          <w:lang w:val="en-US"/>
        </w:rPr>
        <w:t xml:space="preserve">SMF's </w:t>
      </w:r>
      <w:r w:rsidR="00FB7C03">
        <w:rPr>
          <w:lang w:val="en-US"/>
        </w:rPr>
        <w:t>notification service</w:t>
      </w:r>
      <w:r w:rsidR="00306C90">
        <w:rPr>
          <w:lang w:val="en-US"/>
        </w:rPr>
        <w:t xml:space="preserve">, while the PDU session status information is transparent to </w:t>
      </w:r>
      <w:r w:rsidR="004F00B7">
        <w:rPr>
          <w:lang w:val="en-US"/>
        </w:rPr>
        <w:t xml:space="preserve">an </w:t>
      </w:r>
      <w:r w:rsidR="00306C90">
        <w:rPr>
          <w:lang w:val="en-US"/>
        </w:rPr>
        <w:t>AMF</w:t>
      </w:r>
      <w:r w:rsidR="004747B9">
        <w:rPr>
          <w:lang w:val="en-US"/>
        </w:rPr>
        <w:t xml:space="preserve"> and therefore </w:t>
      </w:r>
      <w:r w:rsidR="00482EAB">
        <w:rPr>
          <w:lang w:val="en-US"/>
        </w:rPr>
        <w:t xml:space="preserve">cannot be retrieved by </w:t>
      </w:r>
      <w:r w:rsidR="004F00B7">
        <w:rPr>
          <w:lang w:val="en-US"/>
        </w:rPr>
        <w:t xml:space="preserve">an </w:t>
      </w:r>
      <w:r w:rsidR="00482EAB">
        <w:rPr>
          <w:lang w:val="en-US"/>
        </w:rPr>
        <w:t>LMF</w:t>
      </w:r>
      <w:r w:rsidR="002F6DA3">
        <w:rPr>
          <w:lang w:val="en-US"/>
        </w:rPr>
        <w:t>.</w:t>
      </w:r>
      <w:r w:rsidR="00482EAB">
        <w:rPr>
          <w:lang w:val="en-US"/>
        </w:rPr>
        <w:t xml:space="preserve"> If, for example </w:t>
      </w:r>
      <w:r w:rsidR="00482EAB">
        <w:rPr>
          <w:lang w:eastAsia="zh-CN"/>
        </w:rPr>
        <w:t xml:space="preserve">the 3GPP PS Data Off status </w:t>
      </w:r>
      <w:r w:rsidR="00B02E21">
        <w:rPr>
          <w:lang w:eastAsia="zh-CN"/>
        </w:rPr>
        <w:t xml:space="preserve">is activated in </w:t>
      </w:r>
      <w:r w:rsidR="00E534AF">
        <w:rPr>
          <w:lang w:eastAsia="zh-CN"/>
        </w:rPr>
        <w:t>a</w:t>
      </w:r>
      <w:r w:rsidR="00482EAB">
        <w:rPr>
          <w:lang w:eastAsia="zh-CN"/>
        </w:rPr>
        <w:t xml:space="preserve"> UE</w:t>
      </w:r>
      <w:r w:rsidR="00E534AF">
        <w:rPr>
          <w:lang w:eastAsia="zh-CN"/>
        </w:rPr>
        <w:t xml:space="preserve">, the UE will not be able to send any </w:t>
      </w:r>
      <w:r w:rsidR="005E0DA3">
        <w:rPr>
          <w:lang w:eastAsia="zh-CN"/>
        </w:rPr>
        <w:t xml:space="preserve">user plane </w:t>
      </w:r>
      <w:r w:rsidR="00A9716F">
        <w:rPr>
          <w:lang w:eastAsia="zh-CN"/>
        </w:rPr>
        <w:t xml:space="preserve">(UP) </w:t>
      </w:r>
      <w:r w:rsidR="005E0DA3">
        <w:rPr>
          <w:lang w:eastAsia="zh-CN"/>
        </w:rPr>
        <w:t xml:space="preserve">data to the LMF, unless </w:t>
      </w:r>
      <w:r w:rsidR="00761B71">
        <w:rPr>
          <w:lang w:eastAsia="zh-CN"/>
        </w:rPr>
        <w:t xml:space="preserve">the operator considers </w:t>
      </w:r>
      <w:r w:rsidR="00A9716F">
        <w:rPr>
          <w:lang w:eastAsia="zh-CN"/>
        </w:rPr>
        <w:t>such UP dat</w:t>
      </w:r>
      <w:r w:rsidR="00761B71">
        <w:rPr>
          <w:lang w:eastAsia="zh-CN"/>
        </w:rPr>
        <w:t>a</w:t>
      </w:r>
      <w:r w:rsidR="002867CE">
        <w:rPr>
          <w:lang w:eastAsia="zh-CN"/>
        </w:rPr>
        <w:t xml:space="preserve"> </w:t>
      </w:r>
      <w:r w:rsidR="009A39C6">
        <w:rPr>
          <w:lang w:eastAsia="zh-CN"/>
        </w:rPr>
        <w:t>be</w:t>
      </w:r>
      <w:r w:rsidR="00634E1C">
        <w:rPr>
          <w:lang w:eastAsia="zh-CN"/>
        </w:rPr>
        <w:t>longs to</w:t>
      </w:r>
      <w:r w:rsidR="009A39C6">
        <w:rPr>
          <w:lang w:eastAsia="zh-CN"/>
        </w:rPr>
        <w:t xml:space="preserve"> </w:t>
      </w:r>
      <w:r w:rsidR="002867CE" w:rsidRPr="001B7C50">
        <w:t>3GPP PS Data Off Exempt Service</w:t>
      </w:r>
      <w:r w:rsidR="009A39C6">
        <w:t>.</w:t>
      </w:r>
      <w:r w:rsidR="00E00385">
        <w:t xml:space="preserve"> </w:t>
      </w:r>
      <w:r w:rsidR="00B04973">
        <w:t xml:space="preserve">A problem of the </w:t>
      </w:r>
      <w:r w:rsidR="00E00385">
        <w:t xml:space="preserve">same </w:t>
      </w:r>
      <w:r w:rsidR="00B04973">
        <w:t>nature</w:t>
      </w:r>
      <w:r w:rsidR="00E00385">
        <w:t xml:space="preserve"> arises when </w:t>
      </w:r>
      <w:r w:rsidR="005210AA">
        <w:rPr>
          <w:lang w:eastAsia="zh-CN"/>
        </w:rPr>
        <w:t>3GPP PS Data Off status is deactivated in the UE</w:t>
      </w:r>
      <w:r w:rsidR="00B04973">
        <w:rPr>
          <w:lang w:eastAsia="zh-CN"/>
        </w:rPr>
        <w:t>. Also</w:t>
      </w:r>
      <w:r w:rsidR="00D3081A">
        <w:rPr>
          <w:lang w:eastAsia="zh-CN"/>
        </w:rPr>
        <w:t>,</w:t>
      </w:r>
      <w:r w:rsidR="00B04973">
        <w:rPr>
          <w:lang w:eastAsia="zh-CN"/>
        </w:rPr>
        <w:t xml:space="preserve"> in t</w:t>
      </w:r>
      <w:r w:rsidR="00BE6356">
        <w:rPr>
          <w:lang w:eastAsia="zh-CN"/>
        </w:rPr>
        <w:t>h</w:t>
      </w:r>
      <w:r w:rsidR="00B04973">
        <w:rPr>
          <w:lang w:eastAsia="zh-CN"/>
        </w:rPr>
        <w:t xml:space="preserve">is case </w:t>
      </w:r>
      <w:r w:rsidR="00BE6356">
        <w:rPr>
          <w:lang w:eastAsia="zh-CN"/>
        </w:rPr>
        <w:t xml:space="preserve">the LMF stays unaware of the status change. </w:t>
      </w:r>
    </w:p>
    <w:p w14:paraId="0772684C" w14:textId="2E10E2D5" w:rsidR="00CD2478" w:rsidRPr="006B5418" w:rsidRDefault="008B7D0B" w:rsidP="00CD2478">
      <w:pPr>
        <w:rPr>
          <w:lang w:val="en-US"/>
        </w:rPr>
      </w:pPr>
      <w:r>
        <w:t xml:space="preserve">Another </w:t>
      </w:r>
      <w:r w:rsidR="00FE4A2C">
        <w:t xml:space="preserve">example would be the release of the PDU </w:t>
      </w:r>
      <w:r w:rsidR="005955DC">
        <w:t xml:space="preserve">session that is used </w:t>
      </w:r>
      <w:r w:rsidR="0034537D">
        <w:t>for UP communications between the UE and the LMF</w:t>
      </w:r>
      <w:r w:rsidR="001F243D">
        <w:t xml:space="preserve">. CT1 </w:t>
      </w:r>
      <w:r w:rsidR="001370BF">
        <w:t>resolved this</w:t>
      </w:r>
      <w:r w:rsidR="009B4D3E">
        <w:t xml:space="preserve"> latter problem by </w:t>
      </w:r>
      <w:r w:rsidR="0012192D">
        <w:t xml:space="preserve">triggering </w:t>
      </w:r>
      <w:r w:rsidR="00EC1D83" w:rsidRPr="00EC1D83">
        <w:t xml:space="preserve">the UE </w:t>
      </w:r>
      <w:r w:rsidR="0012192D">
        <w:t>R</w:t>
      </w:r>
      <w:r w:rsidR="00EC1D83" w:rsidRPr="00EC1D83">
        <w:t xml:space="preserve">equested </w:t>
      </w:r>
      <w:r w:rsidR="0012192D">
        <w:t>U</w:t>
      </w:r>
      <w:r w:rsidR="00EC1D83" w:rsidRPr="00EC1D83">
        <w:t xml:space="preserve">ser </w:t>
      </w:r>
      <w:r w:rsidR="0012192D">
        <w:t>P</w:t>
      </w:r>
      <w:r w:rsidR="00EC1D83" w:rsidRPr="00EC1D83">
        <w:t xml:space="preserve">lane </w:t>
      </w:r>
      <w:r w:rsidR="0012192D">
        <w:t>C</w:t>
      </w:r>
      <w:r w:rsidR="00EC1D83" w:rsidRPr="00EC1D83">
        <w:t xml:space="preserve">onnection </w:t>
      </w:r>
      <w:r w:rsidR="0012192D">
        <w:t>R</w:t>
      </w:r>
      <w:r w:rsidR="00EC1D83" w:rsidRPr="00EC1D83">
        <w:t>elease procedure</w:t>
      </w:r>
      <w:r w:rsidR="00BD4485">
        <w:t xml:space="preserve">, which </w:t>
      </w:r>
      <w:r w:rsidR="00026235">
        <w:t>puts extra burden on air interface</w:t>
      </w:r>
      <w:r w:rsidR="0012192D">
        <w:t>.</w:t>
      </w:r>
    </w:p>
    <w:p w14:paraId="4B17D139" w14:textId="542E5BAF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51032D">
        <w:rPr>
          <w:b/>
          <w:lang w:val="en-US"/>
        </w:rPr>
        <w:t>Discussion</w:t>
      </w:r>
    </w:p>
    <w:p w14:paraId="40739A25" w14:textId="579F09A4" w:rsidR="007B3B9F" w:rsidRDefault="00F37D51" w:rsidP="00CD2478">
      <w:pPr>
        <w:rPr>
          <w:lang w:val="en-US"/>
        </w:rPr>
      </w:pPr>
      <w:r>
        <w:rPr>
          <w:lang w:val="en-US"/>
        </w:rPr>
        <w:t xml:space="preserve">CT1 discussed various solution proposals before agreeing on the </w:t>
      </w:r>
      <w:r w:rsidR="0051032D">
        <w:rPr>
          <w:lang w:val="en-US"/>
        </w:rPr>
        <w:t xml:space="preserve">LS </w:t>
      </w:r>
      <w:r>
        <w:rPr>
          <w:lang w:val="en-US"/>
        </w:rPr>
        <w:t>to SA2</w:t>
      </w:r>
      <w:r w:rsidR="00A917E0">
        <w:rPr>
          <w:lang w:val="en-US"/>
        </w:rPr>
        <w:t xml:space="preserve"> </w:t>
      </w:r>
      <w:r w:rsidR="00A917E0" w:rsidRPr="004605A3">
        <w:rPr>
          <w:lang w:val="en-US"/>
        </w:rPr>
        <w:t xml:space="preserve">on </w:t>
      </w:r>
      <w:r w:rsidR="00A917E0">
        <w:rPr>
          <w:lang w:val="en-US"/>
        </w:rPr>
        <w:t>"</w:t>
      </w:r>
      <w:r w:rsidR="00A917E0" w:rsidRPr="004605A3">
        <w:rPr>
          <w:lang w:val="en-US"/>
        </w:rPr>
        <w:t>UE's user plane availability status for LCS-UPP</w:t>
      </w:r>
      <w:r w:rsidR="00A917E0">
        <w:rPr>
          <w:lang w:val="en-US"/>
        </w:rPr>
        <w:t>"</w:t>
      </w:r>
      <w:r>
        <w:rPr>
          <w:lang w:val="en-US"/>
        </w:rPr>
        <w:t xml:space="preserve"> </w:t>
      </w:r>
      <w:r w:rsidR="0051032D">
        <w:rPr>
          <w:lang w:val="en-US"/>
        </w:rPr>
        <w:t>(S2-24</w:t>
      </w:r>
      <w:r w:rsidR="00E7673A">
        <w:rPr>
          <w:rFonts w:hint="eastAsia"/>
          <w:lang w:val="en-US" w:eastAsia="zh-CN"/>
        </w:rPr>
        <w:t>11289</w:t>
      </w:r>
      <w:r w:rsidR="0051032D">
        <w:rPr>
          <w:lang w:val="en-US"/>
        </w:rPr>
        <w:t xml:space="preserve"> / </w:t>
      </w:r>
      <w:r w:rsidR="0051032D" w:rsidRPr="001A7736">
        <w:rPr>
          <w:lang w:val="en-US"/>
        </w:rPr>
        <w:t>C1-246023</w:t>
      </w:r>
      <w:r w:rsidR="0051032D">
        <w:rPr>
          <w:lang w:val="en-US"/>
        </w:rPr>
        <w:t>)</w:t>
      </w:r>
      <w:r w:rsidR="00A917E0">
        <w:rPr>
          <w:lang w:val="en-US"/>
        </w:rPr>
        <w:t xml:space="preserve">. </w:t>
      </w:r>
      <w:r w:rsidR="00725097">
        <w:rPr>
          <w:lang w:val="en-US"/>
        </w:rPr>
        <w:t>T</w:t>
      </w:r>
      <w:r w:rsidR="00DD1EEF">
        <w:rPr>
          <w:lang w:val="en-US"/>
        </w:rPr>
        <w:t>he tabled proposals (</w:t>
      </w:r>
      <w:r w:rsidR="002F6DF2" w:rsidRPr="002F6DF2">
        <w:rPr>
          <w:lang w:val="en-US"/>
        </w:rPr>
        <w:t>C1-245361</w:t>
      </w:r>
      <w:r w:rsidR="002F6DF2">
        <w:rPr>
          <w:lang w:val="en-US"/>
        </w:rPr>
        <w:t xml:space="preserve">, </w:t>
      </w:r>
      <w:r w:rsidR="00180DD5" w:rsidRPr="00180DD5">
        <w:rPr>
          <w:lang w:val="en-US"/>
        </w:rPr>
        <w:t>C1-24550</w:t>
      </w:r>
      <w:r w:rsidR="00180DD5">
        <w:rPr>
          <w:lang w:val="en-US"/>
        </w:rPr>
        <w:t xml:space="preserve">4, </w:t>
      </w:r>
      <w:r w:rsidR="00180DD5" w:rsidRPr="00180DD5">
        <w:rPr>
          <w:lang w:val="en-US"/>
        </w:rPr>
        <w:t>C1-245505</w:t>
      </w:r>
      <w:r w:rsidR="00180DD5">
        <w:rPr>
          <w:lang w:val="en-US"/>
        </w:rPr>
        <w:t xml:space="preserve"> and </w:t>
      </w:r>
      <w:r w:rsidR="00180DD5" w:rsidRPr="00180DD5">
        <w:rPr>
          <w:lang w:val="en-US"/>
        </w:rPr>
        <w:t>C1-24550</w:t>
      </w:r>
      <w:r w:rsidR="00180DD5">
        <w:rPr>
          <w:lang w:val="en-US"/>
        </w:rPr>
        <w:t>6</w:t>
      </w:r>
      <w:r w:rsidR="00DD1EEF">
        <w:rPr>
          <w:lang w:val="en-US"/>
        </w:rPr>
        <w:t>)</w:t>
      </w:r>
      <w:r w:rsidR="001E68E8">
        <w:rPr>
          <w:lang w:val="en-US"/>
        </w:rPr>
        <w:t xml:space="preserve"> </w:t>
      </w:r>
      <w:proofErr w:type="gramStart"/>
      <w:r w:rsidR="001E68E8">
        <w:rPr>
          <w:lang w:val="en-US"/>
        </w:rPr>
        <w:t>and also</w:t>
      </w:r>
      <w:proofErr w:type="gramEnd"/>
      <w:r w:rsidR="001E68E8">
        <w:rPr>
          <w:lang w:val="en-US"/>
        </w:rPr>
        <w:t xml:space="preserve"> the</w:t>
      </w:r>
      <w:r w:rsidR="00701B31">
        <w:rPr>
          <w:lang w:val="en-US"/>
        </w:rPr>
        <w:t xml:space="preserve"> majority of those</w:t>
      </w:r>
      <w:r w:rsidR="00544756">
        <w:rPr>
          <w:rFonts w:hint="eastAsia"/>
          <w:lang w:val="en-US" w:eastAsia="zh-CN"/>
        </w:rPr>
        <w:t xml:space="preserve"> </w:t>
      </w:r>
      <w:r w:rsidR="007628F4">
        <w:rPr>
          <w:lang w:val="en-US"/>
        </w:rPr>
        <w:t>assumed</w:t>
      </w:r>
      <w:r w:rsidR="007B6165">
        <w:rPr>
          <w:lang w:val="en-US"/>
        </w:rPr>
        <w:t xml:space="preserve"> U</w:t>
      </w:r>
      <w:r w:rsidR="00644DA8">
        <w:rPr>
          <w:lang w:val="en-US"/>
        </w:rPr>
        <w:t>E</w:t>
      </w:r>
      <w:r w:rsidR="004C7044">
        <w:rPr>
          <w:lang w:val="en-US"/>
        </w:rPr>
        <w:t xml:space="preserve"> </w:t>
      </w:r>
      <w:r w:rsidR="00877658">
        <w:rPr>
          <w:lang w:val="en-US"/>
        </w:rPr>
        <w:t xml:space="preserve">should be </w:t>
      </w:r>
      <w:r w:rsidR="00D421CD">
        <w:rPr>
          <w:lang w:val="en-US"/>
        </w:rPr>
        <w:t>sending indications over the control plane</w:t>
      </w:r>
      <w:r w:rsidR="005800E4">
        <w:rPr>
          <w:lang w:val="en-US"/>
        </w:rPr>
        <w:t xml:space="preserve"> </w:t>
      </w:r>
      <w:r w:rsidR="00877658">
        <w:rPr>
          <w:lang w:val="en-US"/>
        </w:rPr>
        <w:t xml:space="preserve">to the LMF </w:t>
      </w:r>
      <w:r w:rsidR="005800E4">
        <w:rPr>
          <w:lang w:val="en-US"/>
        </w:rPr>
        <w:t>(UE – AMF – LMF)</w:t>
      </w:r>
      <w:r w:rsidR="00CC58E1">
        <w:rPr>
          <w:lang w:val="en-US"/>
        </w:rPr>
        <w:t xml:space="preserve">. </w:t>
      </w:r>
    </w:p>
    <w:p w14:paraId="04CCFBBF" w14:textId="4C4A6331" w:rsidR="007B3B9F" w:rsidRDefault="00FA7906" w:rsidP="00CD2478">
      <w:pPr>
        <w:rPr>
          <w:lang w:val="en-US"/>
        </w:rPr>
      </w:pPr>
      <w:r>
        <w:rPr>
          <w:lang w:val="en-US"/>
        </w:rPr>
        <w:t xml:space="preserve">A </w:t>
      </w:r>
      <w:proofErr w:type="gramStart"/>
      <w:r>
        <w:rPr>
          <w:lang w:val="en-US"/>
        </w:rPr>
        <w:t>t</w:t>
      </w:r>
      <w:r w:rsidR="007B3B9F">
        <w:rPr>
          <w:lang w:val="en-US"/>
        </w:rPr>
        <w:t>imer based</w:t>
      </w:r>
      <w:proofErr w:type="gramEnd"/>
      <w:r w:rsidR="007B3B9F">
        <w:rPr>
          <w:lang w:val="en-US"/>
        </w:rPr>
        <w:t xml:space="preserve"> solutio</w:t>
      </w:r>
      <w:r>
        <w:rPr>
          <w:lang w:val="en-US"/>
        </w:rPr>
        <w:t>n</w:t>
      </w:r>
      <w:r w:rsidR="007B3B9F">
        <w:rPr>
          <w:lang w:val="en-US"/>
        </w:rPr>
        <w:t xml:space="preserve">s were also discussed, but </w:t>
      </w:r>
      <w:r w:rsidR="00B35045">
        <w:rPr>
          <w:lang w:val="en-US"/>
        </w:rPr>
        <w:t xml:space="preserve">its drawbacks are (a) </w:t>
      </w:r>
      <w:r w:rsidR="0017549E">
        <w:rPr>
          <w:lang w:val="en-US"/>
        </w:rPr>
        <w:t>wast</w:t>
      </w:r>
      <w:r w:rsidR="002463C4">
        <w:rPr>
          <w:lang w:val="en-US"/>
        </w:rPr>
        <w:t>ing</w:t>
      </w:r>
      <w:r w:rsidR="0017549E">
        <w:rPr>
          <w:lang w:val="en-US"/>
        </w:rPr>
        <w:t xml:space="preserve"> time and resources on retransmissions and (b)</w:t>
      </w:r>
      <w:r w:rsidR="002463C4">
        <w:rPr>
          <w:lang w:val="en-US"/>
        </w:rPr>
        <w:t xml:space="preserve"> </w:t>
      </w:r>
      <w:r w:rsidR="00EC70BC">
        <w:rPr>
          <w:lang w:val="en-US"/>
        </w:rPr>
        <w:t>the cause of the failure remains unclear.</w:t>
      </w:r>
    </w:p>
    <w:p w14:paraId="3FC62B12" w14:textId="1A402ED4" w:rsidR="00D12729" w:rsidRDefault="00CC58E1" w:rsidP="00CD2478">
      <w:pPr>
        <w:rPr>
          <w:lang w:val="en-US"/>
        </w:rPr>
      </w:pPr>
      <w:r>
        <w:rPr>
          <w:lang w:val="en-US"/>
        </w:rPr>
        <w:t>A</w:t>
      </w:r>
      <w:r w:rsidR="00544756">
        <w:rPr>
          <w:rFonts w:hint="eastAsia"/>
          <w:lang w:val="en-US" w:eastAsia="zh-CN"/>
        </w:rPr>
        <w:t>nother</w:t>
      </w:r>
      <w:r>
        <w:rPr>
          <w:lang w:val="en-US"/>
        </w:rPr>
        <w:t xml:space="preserve"> solution </w:t>
      </w:r>
      <w:r w:rsidR="00194E6F">
        <w:rPr>
          <w:lang w:val="en-US"/>
        </w:rPr>
        <w:t xml:space="preserve">proposed the LMF </w:t>
      </w:r>
      <w:r w:rsidR="00D12729">
        <w:rPr>
          <w:lang w:val="en-US"/>
        </w:rPr>
        <w:t>should retrieve the PDU session status info</w:t>
      </w:r>
      <w:r w:rsidR="00CE39BF">
        <w:rPr>
          <w:lang w:val="en-US"/>
        </w:rPr>
        <w:t xml:space="preserve"> directly fr</w:t>
      </w:r>
      <w:r w:rsidR="00BF6F04">
        <w:rPr>
          <w:lang w:val="en-US"/>
        </w:rPr>
        <w:t>o</w:t>
      </w:r>
      <w:r w:rsidR="00CE39BF">
        <w:rPr>
          <w:lang w:val="en-US"/>
        </w:rPr>
        <w:t>m the SMF</w:t>
      </w:r>
      <w:r w:rsidR="00D12729">
        <w:rPr>
          <w:lang w:val="en-US"/>
        </w:rPr>
        <w:t xml:space="preserve">, </w:t>
      </w:r>
      <w:r w:rsidR="00810D88">
        <w:rPr>
          <w:lang w:val="en-US"/>
        </w:rPr>
        <w:t xml:space="preserve">e.g. the </w:t>
      </w:r>
      <w:r w:rsidR="00D12729">
        <w:rPr>
          <w:lang w:eastAsia="zh-CN"/>
        </w:rPr>
        <w:t>3GPP PS Data Off</w:t>
      </w:r>
      <w:r w:rsidR="00CE39BF">
        <w:rPr>
          <w:lang w:eastAsia="zh-CN"/>
        </w:rPr>
        <w:t xml:space="preserve"> status</w:t>
      </w:r>
      <w:r w:rsidR="00810D88">
        <w:rPr>
          <w:lang w:eastAsia="zh-CN"/>
        </w:rPr>
        <w:t>.</w:t>
      </w:r>
      <w:r w:rsidR="00B32F67">
        <w:rPr>
          <w:lang w:eastAsia="zh-CN"/>
        </w:rPr>
        <w:t xml:space="preserve"> </w:t>
      </w:r>
      <w:r w:rsidR="00810D88">
        <w:rPr>
          <w:lang w:eastAsia="zh-CN"/>
        </w:rPr>
        <w:t xml:space="preserve">The latter proposal however </w:t>
      </w:r>
      <w:r w:rsidR="0082021C">
        <w:rPr>
          <w:lang w:eastAsia="zh-CN"/>
        </w:rPr>
        <w:t xml:space="preserve">was deemed </w:t>
      </w:r>
      <w:r w:rsidR="00BF6F04">
        <w:rPr>
          <w:lang w:eastAsia="zh-CN"/>
        </w:rPr>
        <w:t>outside CT1 scope and therefore could not find its way into the said LS to SA2</w:t>
      </w:r>
      <w:r w:rsidR="009E75F1">
        <w:rPr>
          <w:lang w:eastAsia="zh-CN"/>
        </w:rPr>
        <w:t xml:space="preserve"> </w:t>
      </w:r>
      <w:r w:rsidR="009E75F1">
        <w:rPr>
          <w:lang w:val="en-US"/>
        </w:rPr>
        <w:t>(S2-24</w:t>
      </w:r>
      <w:r w:rsidR="00E7673A">
        <w:rPr>
          <w:rFonts w:hint="eastAsia"/>
          <w:lang w:val="en-US" w:eastAsia="zh-CN"/>
        </w:rPr>
        <w:t>11289</w:t>
      </w:r>
      <w:r w:rsidR="009E75F1">
        <w:rPr>
          <w:lang w:val="en-US"/>
        </w:rPr>
        <w:t xml:space="preserve"> / </w:t>
      </w:r>
      <w:r w:rsidR="009E75F1" w:rsidRPr="001A7736">
        <w:rPr>
          <w:lang w:val="en-US"/>
        </w:rPr>
        <w:t>C1-246023</w:t>
      </w:r>
      <w:r w:rsidR="009E75F1">
        <w:rPr>
          <w:lang w:val="en-US"/>
        </w:rPr>
        <w:t>).</w:t>
      </w:r>
      <w:r w:rsidR="00450451">
        <w:rPr>
          <w:lang w:val="en-US"/>
        </w:rPr>
        <w:t xml:space="preserve"> </w:t>
      </w:r>
    </w:p>
    <w:p w14:paraId="5C88DB8A" w14:textId="77777777" w:rsidR="00221825" w:rsidRDefault="00677B32" w:rsidP="00CD2478">
      <w:pPr>
        <w:rPr>
          <w:lang w:val="en-US"/>
        </w:rPr>
      </w:pPr>
      <w:r>
        <w:rPr>
          <w:lang w:val="en-US"/>
        </w:rPr>
        <w:t xml:space="preserve">If </w:t>
      </w:r>
      <w:r w:rsidR="00023897">
        <w:rPr>
          <w:lang w:val="en-US"/>
        </w:rPr>
        <w:t>the SMF notification service will become available also to an</w:t>
      </w:r>
      <w:r>
        <w:rPr>
          <w:lang w:val="en-US"/>
        </w:rPr>
        <w:t xml:space="preserve"> LMF</w:t>
      </w:r>
      <w:r w:rsidR="00023897">
        <w:rPr>
          <w:lang w:val="en-US"/>
        </w:rPr>
        <w:t xml:space="preserve">, this will keep the LMF </w:t>
      </w:r>
      <w:r w:rsidR="00C15F66">
        <w:rPr>
          <w:lang w:val="en-US"/>
        </w:rPr>
        <w:t>aware of all relevant changes to the PDU session</w:t>
      </w:r>
      <w:r w:rsidR="002644F3">
        <w:rPr>
          <w:lang w:val="en-US"/>
        </w:rPr>
        <w:t xml:space="preserve">, which </w:t>
      </w:r>
      <w:r w:rsidR="00392E3D">
        <w:rPr>
          <w:lang w:val="en-US"/>
        </w:rPr>
        <w:t>in</w:t>
      </w:r>
      <w:r w:rsidR="002644F3">
        <w:rPr>
          <w:lang w:val="en-US"/>
        </w:rPr>
        <w:t xml:space="preserve"> turn eliminate</w:t>
      </w:r>
      <w:r w:rsidR="00392E3D">
        <w:rPr>
          <w:lang w:val="en-US"/>
        </w:rPr>
        <w:t>s</w:t>
      </w:r>
      <w:r w:rsidR="002644F3">
        <w:rPr>
          <w:lang w:val="en-US"/>
        </w:rPr>
        <w:t xml:space="preserve"> the need for the UE to waste the radio resources</w:t>
      </w:r>
      <w:r w:rsidR="00351345">
        <w:rPr>
          <w:lang w:val="en-US"/>
        </w:rPr>
        <w:t xml:space="preserve"> </w:t>
      </w:r>
      <w:proofErr w:type="gramStart"/>
      <w:r w:rsidR="00351345">
        <w:rPr>
          <w:lang w:val="en-US"/>
        </w:rPr>
        <w:t>and also</w:t>
      </w:r>
      <w:proofErr w:type="gramEnd"/>
      <w:r w:rsidR="00351345">
        <w:rPr>
          <w:lang w:val="en-US"/>
        </w:rPr>
        <w:t xml:space="preserve"> the AMF resources</w:t>
      </w:r>
      <w:r w:rsidR="002644F3">
        <w:rPr>
          <w:lang w:val="en-US"/>
        </w:rPr>
        <w:t xml:space="preserve"> by </w:t>
      </w:r>
      <w:r w:rsidR="00F92F54">
        <w:rPr>
          <w:lang w:val="en-US"/>
        </w:rPr>
        <w:t xml:space="preserve">triggering </w:t>
      </w:r>
      <w:r w:rsidR="002644F3">
        <w:rPr>
          <w:lang w:val="en-US"/>
        </w:rPr>
        <w:t xml:space="preserve">extra </w:t>
      </w:r>
      <w:r w:rsidR="00F92F54">
        <w:rPr>
          <w:lang w:val="en-US"/>
        </w:rPr>
        <w:t>procedures</w:t>
      </w:r>
      <w:r w:rsidR="00351345">
        <w:rPr>
          <w:lang w:val="en-US"/>
        </w:rPr>
        <w:t xml:space="preserve"> just to inform the LMF about the changes in PDU session status.</w:t>
      </w:r>
      <w:r>
        <w:rPr>
          <w:lang w:val="en-US"/>
        </w:rPr>
        <w:t xml:space="preserve"> </w:t>
      </w:r>
      <w:r w:rsidR="00275F7E">
        <w:rPr>
          <w:lang w:val="en-US"/>
        </w:rPr>
        <w:t xml:space="preserve">Another benefit is that the LMF receives the change in the relevant status timely </w:t>
      </w:r>
      <w:proofErr w:type="gramStart"/>
      <w:r w:rsidR="00275F7E">
        <w:rPr>
          <w:lang w:val="en-US"/>
        </w:rPr>
        <w:t>and also</w:t>
      </w:r>
      <w:proofErr w:type="gramEnd"/>
      <w:r w:rsidR="00275F7E">
        <w:rPr>
          <w:lang w:val="en-US"/>
        </w:rPr>
        <w:t xml:space="preserve"> </w:t>
      </w:r>
      <w:r w:rsidR="008E4E54">
        <w:rPr>
          <w:lang w:val="en-US"/>
        </w:rPr>
        <w:t xml:space="preserve">will become explicitly </w:t>
      </w:r>
      <w:proofErr w:type="gramStart"/>
      <w:r w:rsidR="008E4E54">
        <w:rPr>
          <w:lang w:val="en-US"/>
        </w:rPr>
        <w:t>aware</w:t>
      </w:r>
      <w:proofErr w:type="gramEnd"/>
      <w:r w:rsidR="008E4E54">
        <w:rPr>
          <w:lang w:val="en-US"/>
        </w:rPr>
        <w:t xml:space="preserve"> what went right or </w:t>
      </w:r>
      <w:r w:rsidR="007D0396">
        <w:rPr>
          <w:lang w:val="en-US"/>
        </w:rPr>
        <w:t xml:space="preserve">what went </w:t>
      </w:r>
      <w:r w:rsidR="008E4E54">
        <w:rPr>
          <w:lang w:val="en-US"/>
        </w:rPr>
        <w:t xml:space="preserve">wrong. </w:t>
      </w:r>
    </w:p>
    <w:p w14:paraId="557A2A50" w14:textId="78E160E0" w:rsidR="00450451" w:rsidRPr="006B5418" w:rsidRDefault="00221825" w:rsidP="00CD2478">
      <w:pPr>
        <w:rPr>
          <w:lang w:val="en-US"/>
        </w:rPr>
      </w:pPr>
      <w:r>
        <w:rPr>
          <w:lang w:val="en-US"/>
        </w:rPr>
        <w:t>LMF</w:t>
      </w:r>
      <w:r w:rsidR="008D0080">
        <w:rPr>
          <w:lang w:val="en-US"/>
        </w:rPr>
        <w:t>, which features LMF-C and LMF-U functions</w:t>
      </w:r>
      <w:r>
        <w:rPr>
          <w:lang w:val="en-US"/>
        </w:rPr>
        <w:t xml:space="preserve"> is the only NF</w:t>
      </w:r>
      <w:r w:rsidR="00683F89">
        <w:rPr>
          <w:lang w:val="en-US"/>
        </w:rPr>
        <w:t xml:space="preserve"> </w:t>
      </w:r>
      <w:r w:rsidR="00B3599C">
        <w:rPr>
          <w:lang w:val="en-US"/>
        </w:rPr>
        <w:t xml:space="preserve">in 5GC </w:t>
      </w:r>
      <w:r w:rsidR="0026145B">
        <w:rPr>
          <w:lang w:val="en-US"/>
        </w:rPr>
        <w:t xml:space="preserve">that relies in the PDU session, but </w:t>
      </w:r>
      <w:r w:rsidR="00B3599C">
        <w:rPr>
          <w:lang w:val="en-US"/>
        </w:rPr>
        <w:t xml:space="preserve">does not have neither direct interface with SMF, not is permitted to benefit from </w:t>
      </w:r>
      <w:r w:rsidR="00544756">
        <w:rPr>
          <w:rFonts w:hint="eastAsia"/>
          <w:noProof/>
          <w:lang w:eastAsia="zh-CN"/>
        </w:rPr>
        <w:t>SMF</w:t>
      </w:r>
      <w:r w:rsidR="00352B8D">
        <w:rPr>
          <w:noProof/>
        </w:rPr>
        <w:t xml:space="preserve"> Service</w:t>
      </w:r>
      <w:r w:rsidR="00980842">
        <w:rPr>
          <w:lang w:val="en-US"/>
        </w:rPr>
        <w:t>.</w:t>
      </w:r>
    </w:p>
    <w:p w14:paraId="524ADFDE" w14:textId="102EF1F6" w:rsidR="006F243A" w:rsidRDefault="00974F9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 xml:space="preserve">. </w:t>
      </w:r>
      <w:r w:rsidR="00854BCE">
        <w:rPr>
          <w:b/>
          <w:lang w:val="en-US"/>
        </w:rPr>
        <w:t>Conclusions</w:t>
      </w:r>
    </w:p>
    <w:p w14:paraId="7CE79059" w14:textId="3CDF23DD" w:rsidR="00854BCE" w:rsidRPr="008308AE" w:rsidRDefault="00544756" w:rsidP="00CD2478">
      <w:pPr>
        <w:pStyle w:val="CRCoverPage"/>
        <w:rPr>
          <w:rFonts w:ascii="Times New Roman" w:hAnsi="Times New Roman"/>
          <w:bCs/>
          <w:lang w:val="en-US"/>
        </w:rPr>
      </w:pPr>
      <w:r>
        <w:rPr>
          <w:rFonts w:ascii="Times New Roman" w:hAnsi="Times New Roman" w:hint="eastAsia"/>
          <w:bCs/>
          <w:lang w:val="en-US" w:eastAsia="zh-CN"/>
        </w:rPr>
        <w:t xml:space="preserve">LMF subscribing to SMF </w:t>
      </w:r>
      <w:r w:rsidR="00352B8D" w:rsidRPr="00352B8D">
        <w:rPr>
          <w:rFonts w:ascii="Times New Roman" w:hAnsi="Times New Roman"/>
          <w:bCs/>
          <w:lang w:val="en-US"/>
        </w:rPr>
        <w:t xml:space="preserve">Service </w:t>
      </w:r>
      <w:r w:rsidR="00905C55">
        <w:rPr>
          <w:rFonts w:ascii="Times New Roman" w:hAnsi="Times New Roman"/>
          <w:bCs/>
          <w:lang w:val="en-US"/>
        </w:rPr>
        <w:t>notification</w:t>
      </w:r>
      <w:r w:rsidR="0068788E">
        <w:rPr>
          <w:rFonts w:ascii="Times New Roman" w:hAnsi="Times New Roman"/>
          <w:bCs/>
          <w:lang w:val="en-US"/>
        </w:rPr>
        <w:t>s</w:t>
      </w:r>
      <w:r w:rsidR="00221825">
        <w:rPr>
          <w:rFonts w:ascii="Times New Roman" w:hAnsi="Times New Roman"/>
          <w:bCs/>
          <w:lang w:val="en-US"/>
        </w:rPr>
        <w:t>-</w:t>
      </w:r>
      <w:r w:rsidR="00905C55">
        <w:rPr>
          <w:rFonts w:ascii="Times New Roman" w:hAnsi="Times New Roman"/>
          <w:bCs/>
          <w:lang w:val="en-US"/>
        </w:rPr>
        <w:t>based solution is simpler and</w:t>
      </w:r>
      <w:r w:rsidR="00245C93">
        <w:rPr>
          <w:rFonts w:ascii="Times New Roman" w:hAnsi="Times New Roman"/>
          <w:bCs/>
          <w:lang w:val="en-US"/>
        </w:rPr>
        <w:t xml:space="preserve"> e</w:t>
      </w:r>
      <w:r w:rsidR="00905C55">
        <w:rPr>
          <w:rFonts w:ascii="Times New Roman" w:hAnsi="Times New Roman"/>
          <w:bCs/>
          <w:lang w:val="en-US"/>
        </w:rPr>
        <w:t>legant</w:t>
      </w:r>
      <w:r w:rsidR="00245C93">
        <w:rPr>
          <w:rFonts w:ascii="Times New Roman" w:hAnsi="Times New Roman"/>
          <w:bCs/>
          <w:lang w:val="en-US"/>
        </w:rPr>
        <w:t xml:space="preserve">. This </w:t>
      </w:r>
      <w:r w:rsidR="00650CF8">
        <w:rPr>
          <w:rFonts w:ascii="Times New Roman" w:hAnsi="Times New Roman"/>
          <w:bCs/>
          <w:lang w:val="en-US"/>
        </w:rPr>
        <w:t>will provide LMF</w:t>
      </w:r>
      <w:r w:rsidR="00815286">
        <w:rPr>
          <w:rFonts w:ascii="Times New Roman" w:hAnsi="Times New Roman"/>
          <w:bCs/>
          <w:lang w:val="en-US"/>
        </w:rPr>
        <w:t>-U</w:t>
      </w:r>
      <w:r w:rsidR="00047028">
        <w:rPr>
          <w:rFonts w:ascii="Times New Roman" w:hAnsi="Times New Roman"/>
          <w:bCs/>
          <w:lang w:val="en-US"/>
        </w:rPr>
        <w:t xml:space="preserve"> (via LMF-C)</w:t>
      </w:r>
      <w:r w:rsidR="00815286">
        <w:rPr>
          <w:rFonts w:ascii="Times New Roman" w:hAnsi="Times New Roman"/>
          <w:bCs/>
          <w:lang w:val="en-US"/>
        </w:rPr>
        <w:t xml:space="preserve"> with valuable PDU session information in a timely manner. This will also </w:t>
      </w:r>
      <w:r w:rsidR="00D222A8">
        <w:rPr>
          <w:rFonts w:ascii="Times New Roman" w:hAnsi="Times New Roman"/>
          <w:bCs/>
          <w:lang w:val="en-US"/>
        </w:rPr>
        <w:t xml:space="preserve">free </w:t>
      </w:r>
      <w:r w:rsidR="00E71EC8">
        <w:rPr>
          <w:rFonts w:ascii="Times New Roman" w:hAnsi="Times New Roman"/>
          <w:bCs/>
          <w:lang w:val="en-US"/>
        </w:rPr>
        <w:t xml:space="preserve">UE, </w:t>
      </w:r>
      <w:r w:rsidR="00D222A8">
        <w:rPr>
          <w:rFonts w:ascii="Times New Roman" w:hAnsi="Times New Roman"/>
          <w:bCs/>
          <w:lang w:val="en-US"/>
        </w:rPr>
        <w:t xml:space="preserve">RAN and AMF resources that are </w:t>
      </w:r>
      <w:r w:rsidR="00E71EC8">
        <w:rPr>
          <w:rFonts w:ascii="Times New Roman" w:hAnsi="Times New Roman"/>
          <w:bCs/>
          <w:lang w:val="en-US"/>
        </w:rPr>
        <w:t xml:space="preserve">otherwise </w:t>
      </w:r>
      <w:r w:rsidR="00D222A8">
        <w:rPr>
          <w:rFonts w:ascii="Times New Roman" w:hAnsi="Times New Roman"/>
          <w:bCs/>
          <w:lang w:val="en-US"/>
        </w:rPr>
        <w:t xml:space="preserve">required to obtain and deliver the very same information to the </w:t>
      </w:r>
      <w:r w:rsidR="00047028">
        <w:rPr>
          <w:rFonts w:ascii="Times New Roman" w:hAnsi="Times New Roman"/>
          <w:bCs/>
          <w:lang w:val="en-US"/>
        </w:rPr>
        <w:t>LMF.</w:t>
      </w:r>
      <w:r w:rsidR="0067303D">
        <w:rPr>
          <w:rFonts w:ascii="Times New Roman" w:hAnsi="Times New Roman"/>
          <w:bCs/>
          <w:lang w:val="en-US"/>
        </w:rPr>
        <w:t xml:space="preserve"> </w:t>
      </w:r>
      <w:r w:rsidR="00245C93">
        <w:rPr>
          <w:rFonts w:ascii="Times New Roman" w:hAnsi="Times New Roman"/>
          <w:bCs/>
          <w:lang w:val="en-US"/>
        </w:rPr>
        <w:t xml:space="preserve"> </w:t>
      </w:r>
    </w:p>
    <w:p w14:paraId="3D17A665" w14:textId="7FF5D1A8" w:rsidR="00CD2478" w:rsidRPr="006B5418" w:rsidRDefault="0098084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 xml:space="preserve">4. </w:t>
      </w:r>
      <w:r w:rsidR="00CD2478" w:rsidRPr="006B5418">
        <w:rPr>
          <w:b/>
          <w:lang w:val="en-US"/>
        </w:rPr>
        <w:t>Proposal</w:t>
      </w:r>
    </w:p>
    <w:p w14:paraId="4F574AD4" w14:textId="1D72DC50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changes to TS</w:t>
      </w:r>
      <w:r w:rsidR="00243753">
        <w:rPr>
          <w:lang w:val="en-US"/>
        </w:rPr>
        <w:t> </w:t>
      </w:r>
      <w:r w:rsidR="001E15BF">
        <w:rPr>
          <w:lang w:val="en-US"/>
        </w:rPr>
        <w:t>23.</w:t>
      </w:r>
      <w:r w:rsidR="00936FA1">
        <w:rPr>
          <w:lang w:val="en-US"/>
        </w:rPr>
        <w:t>273</w:t>
      </w:r>
      <w:r w:rsidR="00E7673A">
        <w:rPr>
          <w:rFonts w:hint="eastAsia"/>
          <w:lang w:val="en-US" w:eastAsia="zh-CN"/>
        </w:rPr>
        <w:t xml:space="preserve"> and TS 23.502</w:t>
      </w:r>
      <w:r w:rsidR="001E15BF">
        <w:rPr>
          <w:lang w:val="en-US"/>
        </w:rPr>
        <w:t>, w</w:t>
      </w:r>
      <w:r w:rsidR="00DF130C">
        <w:rPr>
          <w:lang w:val="en-US"/>
        </w:rPr>
        <w:t>h</w:t>
      </w:r>
      <w:r w:rsidR="001E15BF">
        <w:rPr>
          <w:lang w:val="en-US"/>
        </w:rPr>
        <w:t xml:space="preserve">ich are presented </w:t>
      </w:r>
      <w:r w:rsidR="00DF130C">
        <w:rPr>
          <w:lang w:val="en-US"/>
        </w:rPr>
        <w:t>in</w:t>
      </w:r>
      <w:r w:rsidR="001E15BF">
        <w:rPr>
          <w:lang w:val="en-US"/>
        </w:rPr>
        <w:t xml:space="preserve"> </w:t>
      </w:r>
      <w:r w:rsidR="00DF130C">
        <w:rPr>
          <w:lang w:val="en-US"/>
        </w:rPr>
        <w:t>S2-24</w:t>
      </w:r>
      <w:r w:rsidR="005F75FB">
        <w:rPr>
          <w:rFonts w:hint="eastAsia"/>
          <w:lang w:val="en-US" w:eastAsia="zh-CN"/>
        </w:rPr>
        <w:t>12023</w:t>
      </w:r>
      <w:r w:rsidR="00E7673A">
        <w:rPr>
          <w:rFonts w:hint="eastAsia"/>
          <w:lang w:val="en-US" w:eastAsia="zh-CN"/>
        </w:rPr>
        <w:t>, S2-24</w:t>
      </w:r>
      <w:r w:rsidR="005F75FB">
        <w:rPr>
          <w:rFonts w:hint="eastAsia"/>
          <w:lang w:val="en-US" w:eastAsia="zh-CN"/>
        </w:rPr>
        <w:t>12025</w:t>
      </w:r>
      <w:r w:rsidR="00E7673A">
        <w:rPr>
          <w:rFonts w:hint="eastAsia"/>
          <w:lang w:val="en-US" w:eastAsia="zh-CN"/>
        </w:rPr>
        <w:t xml:space="preserve"> and S2-24</w:t>
      </w:r>
      <w:r w:rsidR="005F75FB">
        <w:rPr>
          <w:rFonts w:hint="eastAsia"/>
          <w:lang w:val="en-US" w:eastAsia="zh-CN"/>
        </w:rPr>
        <w:t>12027</w:t>
      </w:r>
      <w:r w:rsidR="008F3C47">
        <w:rPr>
          <w:rFonts w:hint="eastAsia"/>
          <w:lang w:val="en-US" w:eastAsia="zh-CN"/>
        </w:rPr>
        <w:t>. It is also proposed to reply the LS to CT1 with S2-24</w:t>
      </w:r>
      <w:r w:rsidR="005F75FB">
        <w:rPr>
          <w:rFonts w:hint="eastAsia"/>
          <w:lang w:val="en-US" w:eastAsia="zh-CN"/>
        </w:rPr>
        <w:t>12022</w:t>
      </w:r>
      <w:r w:rsidR="008F3C47">
        <w:rPr>
          <w:rFonts w:hint="eastAsia"/>
          <w:lang w:val="en-US" w:eastAsia="zh-CN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sectPr w:rsidR="00CD2478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D29CEB" w14:textId="77777777" w:rsidR="000D00B3" w:rsidRDefault="000D00B3">
      <w:r>
        <w:separator/>
      </w:r>
    </w:p>
  </w:endnote>
  <w:endnote w:type="continuationSeparator" w:id="0">
    <w:p w14:paraId="775C2FF1" w14:textId="77777777" w:rsidR="000D00B3" w:rsidRDefault="000D0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9155B5" w14:textId="77777777" w:rsidR="000D00B3" w:rsidRDefault="000D00B3">
      <w:r>
        <w:separator/>
      </w:r>
    </w:p>
  </w:footnote>
  <w:footnote w:type="continuationSeparator" w:id="0">
    <w:p w14:paraId="17C2D9B9" w14:textId="77777777" w:rsidR="000D00B3" w:rsidRDefault="000D0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8E"/>
    <w:rsid w:val="00022E4A"/>
    <w:rsid w:val="00023463"/>
    <w:rsid w:val="00023897"/>
    <w:rsid w:val="00026235"/>
    <w:rsid w:val="00032D56"/>
    <w:rsid w:val="0003711D"/>
    <w:rsid w:val="0004070D"/>
    <w:rsid w:val="00043E25"/>
    <w:rsid w:val="0004575F"/>
    <w:rsid w:val="00047028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00B3"/>
    <w:rsid w:val="000D21C2"/>
    <w:rsid w:val="000D759A"/>
    <w:rsid w:val="000E04EC"/>
    <w:rsid w:val="000F2C43"/>
    <w:rsid w:val="00116BDF"/>
    <w:rsid w:val="0012192D"/>
    <w:rsid w:val="00130476"/>
    <w:rsid w:val="00130F69"/>
    <w:rsid w:val="0013241F"/>
    <w:rsid w:val="001370BF"/>
    <w:rsid w:val="00142F65"/>
    <w:rsid w:val="00143552"/>
    <w:rsid w:val="0017549E"/>
    <w:rsid w:val="00180DD5"/>
    <w:rsid w:val="00182401"/>
    <w:rsid w:val="00183134"/>
    <w:rsid w:val="00191E6B"/>
    <w:rsid w:val="00194E6F"/>
    <w:rsid w:val="001A7736"/>
    <w:rsid w:val="001B5C2B"/>
    <w:rsid w:val="001B77E2"/>
    <w:rsid w:val="001D25E6"/>
    <w:rsid w:val="001D4C82"/>
    <w:rsid w:val="001E15BF"/>
    <w:rsid w:val="001E1BAD"/>
    <w:rsid w:val="001E2EB5"/>
    <w:rsid w:val="001E41F3"/>
    <w:rsid w:val="001E68E8"/>
    <w:rsid w:val="001F151F"/>
    <w:rsid w:val="001F243D"/>
    <w:rsid w:val="001F3B42"/>
    <w:rsid w:val="00212096"/>
    <w:rsid w:val="002153AE"/>
    <w:rsid w:val="00216490"/>
    <w:rsid w:val="00221825"/>
    <w:rsid w:val="00231568"/>
    <w:rsid w:val="00232FD1"/>
    <w:rsid w:val="00241597"/>
    <w:rsid w:val="00243753"/>
    <w:rsid w:val="00245C93"/>
    <w:rsid w:val="002463C4"/>
    <w:rsid w:val="0024668B"/>
    <w:rsid w:val="00251EDC"/>
    <w:rsid w:val="00257A2B"/>
    <w:rsid w:val="0026145B"/>
    <w:rsid w:val="002644F3"/>
    <w:rsid w:val="00275D12"/>
    <w:rsid w:val="00275F7E"/>
    <w:rsid w:val="00276672"/>
    <w:rsid w:val="0027780F"/>
    <w:rsid w:val="0028121B"/>
    <w:rsid w:val="002867CE"/>
    <w:rsid w:val="002A6BBA"/>
    <w:rsid w:val="002B1A87"/>
    <w:rsid w:val="002B3C88"/>
    <w:rsid w:val="002B79CD"/>
    <w:rsid w:val="002C688E"/>
    <w:rsid w:val="002E48BE"/>
    <w:rsid w:val="002E6115"/>
    <w:rsid w:val="002F22F7"/>
    <w:rsid w:val="002F4FF2"/>
    <w:rsid w:val="002F6340"/>
    <w:rsid w:val="002F6DA3"/>
    <w:rsid w:val="002F6DF2"/>
    <w:rsid w:val="00305C60"/>
    <w:rsid w:val="00306C90"/>
    <w:rsid w:val="00315BD4"/>
    <w:rsid w:val="00324E79"/>
    <w:rsid w:val="00330643"/>
    <w:rsid w:val="003355C2"/>
    <w:rsid w:val="0034537D"/>
    <w:rsid w:val="00350012"/>
    <w:rsid w:val="003509FF"/>
    <w:rsid w:val="00351345"/>
    <w:rsid w:val="00352B8D"/>
    <w:rsid w:val="003554E8"/>
    <w:rsid w:val="003617F4"/>
    <w:rsid w:val="003658C8"/>
    <w:rsid w:val="00370766"/>
    <w:rsid w:val="00371954"/>
    <w:rsid w:val="00382B4A"/>
    <w:rsid w:val="00383C7B"/>
    <w:rsid w:val="0039050F"/>
    <w:rsid w:val="00392E3D"/>
    <w:rsid w:val="00394E81"/>
    <w:rsid w:val="003A59CB"/>
    <w:rsid w:val="003B2CE5"/>
    <w:rsid w:val="003B4C14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50451"/>
    <w:rsid w:val="004605A3"/>
    <w:rsid w:val="00472DFF"/>
    <w:rsid w:val="004747B9"/>
    <w:rsid w:val="00482EAB"/>
    <w:rsid w:val="00497F14"/>
    <w:rsid w:val="004A4BEC"/>
    <w:rsid w:val="004B45A4"/>
    <w:rsid w:val="004C1E90"/>
    <w:rsid w:val="004C7044"/>
    <w:rsid w:val="004D077E"/>
    <w:rsid w:val="004F00B7"/>
    <w:rsid w:val="0050780D"/>
    <w:rsid w:val="0051032D"/>
    <w:rsid w:val="00511527"/>
    <w:rsid w:val="0051277C"/>
    <w:rsid w:val="005210AA"/>
    <w:rsid w:val="005275CB"/>
    <w:rsid w:val="0054453D"/>
    <w:rsid w:val="00544756"/>
    <w:rsid w:val="005651FD"/>
    <w:rsid w:val="005800E4"/>
    <w:rsid w:val="005900B8"/>
    <w:rsid w:val="00592829"/>
    <w:rsid w:val="005955DC"/>
    <w:rsid w:val="0059653F"/>
    <w:rsid w:val="00597BF4"/>
    <w:rsid w:val="005A6150"/>
    <w:rsid w:val="005A634D"/>
    <w:rsid w:val="005B25F0"/>
    <w:rsid w:val="005C11F0"/>
    <w:rsid w:val="005C6876"/>
    <w:rsid w:val="005D687A"/>
    <w:rsid w:val="005D7121"/>
    <w:rsid w:val="005E0DA3"/>
    <w:rsid w:val="005E2C44"/>
    <w:rsid w:val="005F75FB"/>
    <w:rsid w:val="0060287A"/>
    <w:rsid w:val="00606094"/>
    <w:rsid w:val="0061048B"/>
    <w:rsid w:val="00634E1C"/>
    <w:rsid w:val="00643317"/>
    <w:rsid w:val="00644DA8"/>
    <w:rsid w:val="006451CD"/>
    <w:rsid w:val="00650CF8"/>
    <w:rsid w:val="006528F6"/>
    <w:rsid w:val="00661116"/>
    <w:rsid w:val="0067303D"/>
    <w:rsid w:val="00677B32"/>
    <w:rsid w:val="0068089E"/>
    <w:rsid w:val="00683F89"/>
    <w:rsid w:val="0068788E"/>
    <w:rsid w:val="006B5418"/>
    <w:rsid w:val="006C5B37"/>
    <w:rsid w:val="006E21FB"/>
    <w:rsid w:val="006E292A"/>
    <w:rsid w:val="006F243A"/>
    <w:rsid w:val="00701B31"/>
    <w:rsid w:val="00705A2A"/>
    <w:rsid w:val="00710497"/>
    <w:rsid w:val="00712563"/>
    <w:rsid w:val="00714B2E"/>
    <w:rsid w:val="00722936"/>
    <w:rsid w:val="00725097"/>
    <w:rsid w:val="00727AC1"/>
    <w:rsid w:val="0074184E"/>
    <w:rsid w:val="007439B9"/>
    <w:rsid w:val="00761B71"/>
    <w:rsid w:val="007628F4"/>
    <w:rsid w:val="007760E6"/>
    <w:rsid w:val="00784C9F"/>
    <w:rsid w:val="007938F2"/>
    <w:rsid w:val="00795C70"/>
    <w:rsid w:val="007B3B9F"/>
    <w:rsid w:val="007B4183"/>
    <w:rsid w:val="007B512A"/>
    <w:rsid w:val="007B6165"/>
    <w:rsid w:val="007C2097"/>
    <w:rsid w:val="007C2F14"/>
    <w:rsid w:val="007C7597"/>
    <w:rsid w:val="007D0396"/>
    <w:rsid w:val="007E1E6E"/>
    <w:rsid w:val="007E5419"/>
    <w:rsid w:val="007E6510"/>
    <w:rsid w:val="007F0625"/>
    <w:rsid w:val="007F22E1"/>
    <w:rsid w:val="00810D88"/>
    <w:rsid w:val="00812A56"/>
    <w:rsid w:val="00814EEC"/>
    <w:rsid w:val="00815286"/>
    <w:rsid w:val="0082021C"/>
    <w:rsid w:val="008275AA"/>
    <w:rsid w:val="008302F3"/>
    <w:rsid w:val="008308AE"/>
    <w:rsid w:val="0084467C"/>
    <w:rsid w:val="008478F1"/>
    <w:rsid w:val="00852011"/>
    <w:rsid w:val="00854BCE"/>
    <w:rsid w:val="00856A30"/>
    <w:rsid w:val="00862716"/>
    <w:rsid w:val="008672D3"/>
    <w:rsid w:val="00870EE7"/>
    <w:rsid w:val="00875CCA"/>
    <w:rsid w:val="00877658"/>
    <w:rsid w:val="00883B6F"/>
    <w:rsid w:val="008902BC"/>
    <w:rsid w:val="008A0451"/>
    <w:rsid w:val="008A3B86"/>
    <w:rsid w:val="008A5E86"/>
    <w:rsid w:val="008A5F08"/>
    <w:rsid w:val="008B72B0"/>
    <w:rsid w:val="008B7D0B"/>
    <w:rsid w:val="008D0080"/>
    <w:rsid w:val="008D357F"/>
    <w:rsid w:val="008E4502"/>
    <w:rsid w:val="008E4659"/>
    <w:rsid w:val="008E4E54"/>
    <w:rsid w:val="008E7218"/>
    <w:rsid w:val="008E7FB6"/>
    <w:rsid w:val="008F3C47"/>
    <w:rsid w:val="008F686C"/>
    <w:rsid w:val="00905C55"/>
    <w:rsid w:val="009125F4"/>
    <w:rsid w:val="009156D1"/>
    <w:rsid w:val="00915A10"/>
    <w:rsid w:val="00917C15"/>
    <w:rsid w:val="00920903"/>
    <w:rsid w:val="0093578B"/>
    <w:rsid w:val="00935A70"/>
    <w:rsid w:val="00936FA1"/>
    <w:rsid w:val="00943DC1"/>
    <w:rsid w:val="00945CB4"/>
    <w:rsid w:val="009629FD"/>
    <w:rsid w:val="00963D50"/>
    <w:rsid w:val="00967BFF"/>
    <w:rsid w:val="00974F99"/>
    <w:rsid w:val="00980842"/>
    <w:rsid w:val="00986D55"/>
    <w:rsid w:val="009A39C6"/>
    <w:rsid w:val="009B3291"/>
    <w:rsid w:val="009B4D3E"/>
    <w:rsid w:val="009C61B9"/>
    <w:rsid w:val="009E3297"/>
    <w:rsid w:val="009E617D"/>
    <w:rsid w:val="009E75F1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17E0"/>
    <w:rsid w:val="00A9628E"/>
    <w:rsid w:val="00A9716F"/>
    <w:rsid w:val="00AA37D2"/>
    <w:rsid w:val="00AD34EC"/>
    <w:rsid w:val="00AD7C25"/>
    <w:rsid w:val="00AE4D95"/>
    <w:rsid w:val="00AF16FA"/>
    <w:rsid w:val="00AF310A"/>
    <w:rsid w:val="00AF6B24"/>
    <w:rsid w:val="00B02E21"/>
    <w:rsid w:val="00B03597"/>
    <w:rsid w:val="00B04973"/>
    <w:rsid w:val="00B076C6"/>
    <w:rsid w:val="00B258BB"/>
    <w:rsid w:val="00B32F67"/>
    <w:rsid w:val="00B35045"/>
    <w:rsid w:val="00B357DE"/>
    <w:rsid w:val="00B3599C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4E6D"/>
    <w:rsid w:val="00BB5DFC"/>
    <w:rsid w:val="00BC0575"/>
    <w:rsid w:val="00BC4BFF"/>
    <w:rsid w:val="00BC7C3B"/>
    <w:rsid w:val="00BD0266"/>
    <w:rsid w:val="00BD279D"/>
    <w:rsid w:val="00BD3B6F"/>
    <w:rsid w:val="00BD4485"/>
    <w:rsid w:val="00BE4AE1"/>
    <w:rsid w:val="00BE4DF7"/>
    <w:rsid w:val="00BE6356"/>
    <w:rsid w:val="00BF3228"/>
    <w:rsid w:val="00BF6F04"/>
    <w:rsid w:val="00C0610D"/>
    <w:rsid w:val="00C11BD8"/>
    <w:rsid w:val="00C15F66"/>
    <w:rsid w:val="00C16D88"/>
    <w:rsid w:val="00C21836"/>
    <w:rsid w:val="00C31593"/>
    <w:rsid w:val="00C37922"/>
    <w:rsid w:val="00C415C3"/>
    <w:rsid w:val="00C52FAB"/>
    <w:rsid w:val="00C713E0"/>
    <w:rsid w:val="00C7326A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58E1"/>
    <w:rsid w:val="00CD2478"/>
    <w:rsid w:val="00CD541D"/>
    <w:rsid w:val="00CD73D2"/>
    <w:rsid w:val="00CE22D1"/>
    <w:rsid w:val="00CE39BF"/>
    <w:rsid w:val="00CE4346"/>
    <w:rsid w:val="00CF0EE8"/>
    <w:rsid w:val="00CF39F5"/>
    <w:rsid w:val="00D11584"/>
    <w:rsid w:val="00D12729"/>
    <w:rsid w:val="00D12FF1"/>
    <w:rsid w:val="00D222A8"/>
    <w:rsid w:val="00D3081A"/>
    <w:rsid w:val="00D421CD"/>
    <w:rsid w:val="00D51C49"/>
    <w:rsid w:val="00D53BE5"/>
    <w:rsid w:val="00D641A9"/>
    <w:rsid w:val="00D740C4"/>
    <w:rsid w:val="00D809E9"/>
    <w:rsid w:val="00D908E8"/>
    <w:rsid w:val="00DB24D3"/>
    <w:rsid w:val="00DB72BB"/>
    <w:rsid w:val="00DC2EEA"/>
    <w:rsid w:val="00DD1EEF"/>
    <w:rsid w:val="00DD7C38"/>
    <w:rsid w:val="00DF130C"/>
    <w:rsid w:val="00E00385"/>
    <w:rsid w:val="00E015DE"/>
    <w:rsid w:val="00E1211C"/>
    <w:rsid w:val="00E159F8"/>
    <w:rsid w:val="00E23A56"/>
    <w:rsid w:val="00E24619"/>
    <w:rsid w:val="00E4306D"/>
    <w:rsid w:val="00E534AF"/>
    <w:rsid w:val="00E65E8A"/>
    <w:rsid w:val="00E71EC8"/>
    <w:rsid w:val="00E7673A"/>
    <w:rsid w:val="00E90A16"/>
    <w:rsid w:val="00E924C6"/>
    <w:rsid w:val="00E9497F"/>
    <w:rsid w:val="00EA15FE"/>
    <w:rsid w:val="00EA76BB"/>
    <w:rsid w:val="00EB3FE7"/>
    <w:rsid w:val="00EC11EB"/>
    <w:rsid w:val="00EC1D83"/>
    <w:rsid w:val="00EC5431"/>
    <w:rsid w:val="00EC70BC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37D51"/>
    <w:rsid w:val="00F40921"/>
    <w:rsid w:val="00F432E2"/>
    <w:rsid w:val="00F43861"/>
    <w:rsid w:val="00F46EC2"/>
    <w:rsid w:val="00F71A8C"/>
    <w:rsid w:val="00F73E29"/>
    <w:rsid w:val="00F7680F"/>
    <w:rsid w:val="00F831EE"/>
    <w:rsid w:val="00F86788"/>
    <w:rsid w:val="00F90458"/>
    <w:rsid w:val="00F916EB"/>
    <w:rsid w:val="00F92F54"/>
    <w:rsid w:val="00F93E67"/>
    <w:rsid w:val="00FA7906"/>
    <w:rsid w:val="00FB0A18"/>
    <w:rsid w:val="00FB6386"/>
    <w:rsid w:val="00FB641F"/>
    <w:rsid w:val="00FB7C03"/>
    <w:rsid w:val="00FC4B4B"/>
    <w:rsid w:val="00FC6BF7"/>
    <w:rsid w:val="00FD0C4D"/>
    <w:rsid w:val="00FD7944"/>
    <w:rsid w:val="00FE1C07"/>
    <w:rsid w:val="00FE4A2C"/>
    <w:rsid w:val="00FE6C48"/>
    <w:rsid w:val="00FF40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2766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OPPO_yaxin</cp:lastModifiedBy>
  <cp:revision>2</cp:revision>
  <cp:lastPrinted>1900-01-01T00:00:00Z</cp:lastPrinted>
  <dcterms:created xsi:type="dcterms:W3CDTF">2024-11-08T10:52:00Z</dcterms:created>
  <dcterms:modified xsi:type="dcterms:W3CDTF">2024-11-08T10:52:00Z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